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B2" w:rsidRPr="00BB39B2" w:rsidRDefault="002C2E28" w:rsidP="00BB39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3</w:t>
      </w:r>
      <w:r w:rsidR="00BB39B2" w:rsidRPr="00BB39B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>° FAQ</w:t>
      </w:r>
    </w:p>
    <w:p w:rsidR="00BB39B2" w:rsidRDefault="00BB39B2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E7174F" w:rsidRPr="00E7174F" w:rsidRDefault="00E7174F" w:rsidP="00DB755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13BC2" w:rsidRDefault="00803AAF" w:rsidP="00313BC2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 xml:space="preserve">Domanda </w:t>
      </w:r>
      <w:r w:rsidR="00FF5B7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313BC2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313BC2" w:rsidRDefault="00313BC2" w:rsidP="00313BC2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:rsidR="00FF5B7D" w:rsidRPr="00FF5B7D" w:rsidRDefault="00FF5B7D" w:rsidP="00FF5B7D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5B7D">
        <w:rPr>
          <w:rFonts w:ascii="Times New Roman" w:hAnsi="Times New Roman" w:cs="Times New Roman"/>
          <w:sz w:val="24"/>
          <w:szCs w:val="24"/>
        </w:rPr>
        <w:t>Nella busta n.2 “documentazione tecnica” del disciplinare di gara viene specificato che “tutti i documenti devono essere in italiano o tradotti in italiano”. Si chiede conferma che tale disposizione non sia riferita a quei documenti che spesso sono redatti in lingua diversa dall’italiano o comunque in lingua originale quali certificazioni (CE, ISO…) brochure, eventuali pubblicazioni scientifiche.</w:t>
      </w:r>
    </w:p>
    <w:p w:rsidR="00313BC2" w:rsidRPr="00FF5B7D" w:rsidRDefault="00313BC2" w:rsidP="00FF5B7D">
      <w:pPr>
        <w:pStyle w:val="Testonormale"/>
        <w:spacing w:line="48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</w:pPr>
    </w:p>
    <w:p w:rsidR="00313BC2" w:rsidRPr="00313BC2" w:rsidRDefault="00803AAF" w:rsidP="00313BC2">
      <w:pPr>
        <w:pStyle w:val="Testonormale"/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 xml:space="preserve">Risposta </w:t>
      </w:r>
      <w:r w:rsidR="002C2E2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3</w:t>
      </w:r>
      <w:r w:rsidRPr="00313BC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)</w:t>
      </w:r>
      <w:r w:rsidRPr="00313BC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: </w:t>
      </w:r>
    </w:p>
    <w:p w:rsidR="00781286" w:rsidRDefault="00FF5B7D" w:rsidP="00313BC2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consentire l’esame della documentazione tecnica da parte dei membri </w:t>
      </w:r>
      <w:r w:rsidR="00781286">
        <w:rPr>
          <w:rFonts w:ascii="Times New Roman" w:hAnsi="Times New Roman" w:cs="Times New Roman"/>
          <w:sz w:val="24"/>
          <w:szCs w:val="24"/>
        </w:rPr>
        <w:t xml:space="preserve">della Commissione Giudicatrice la documentazione tecnica </w:t>
      </w:r>
      <w:r w:rsidR="00224A13">
        <w:rPr>
          <w:rFonts w:ascii="Times New Roman" w:hAnsi="Times New Roman" w:cs="Times New Roman"/>
          <w:sz w:val="24"/>
          <w:szCs w:val="24"/>
        </w:rPr>
        <w:t xml:space="preserve">medesima </w:t>
      </w:r>
      <w:r w:rsidR="00D31F20">
        <w:rPr>
          <w:rFonts w:ascii="Times New Roman" w:hAnsi="Times New Roman" w:cs="Times New Roman"/>
          <w:sz w:val="24"/>
          <w:szCs w:val="24"/>
        </w:rPr>
        <w:t xml:space="preserve">(comprensiva di </w:t>
      </w:r>
      <w:r w:rsidR="00D31F20" w:rsidRPr="00FF5B7D">
        <w:rPr>
          <w:rFonts w:ascii="Times New Roman" w:hAnsi="Times New Roman" w:cs="Times New Roman"/>
          <w:sz w:val="24"/>
          <w:szCs w:val="24"/>
        </w:rPr>
        <w:t>brochure, eventuali pubblicazioni scientifiche</w:t>
      </w:r>
      <w:r w:rsidR="00D31F20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GoBack"/>
      <w:bookmarkEnd w:id="0"/>
      <w:r w:rsidR="00781286">
        <w:rPr>
          <w:rFonts w:ascii="Times New Roman" w:hAnsi="Times New Roman" w:cs="Times New Roman"/>
          <w:sz w:val="24"/>
          <w:szCs w:val="24"/>
        </w:rPr>
        <w:t xml:space="preserve">deve essere redatta (o tradotta) in lingua italiana fatto salvo per la certificazione CE, ISO </w:t>
      </w:r>
      <w:r w:rsidR="00224A13">
        <w:rPr>
          <w:rFonts w:ascii="Times New Roman" w:hAnsi="Times New Roman" w:cs="Times New Roman"/>
          <w:sz w:val="24"/>
          <w:szCs w:val="24"/>
        </w:rPr>
        <w:t xml:space="preserve">(in corso di validità) </w:t>
      </w:r>
      <w:r w:rsidR="00781286">
        <w:rPr>
          <w:rFonts w:ascii="Times New Roman" w:hAnsi="Times New Roman" w:cs="Times New Roman"/>
          <w:sz w:val="24"/>
          <w:szCs w:val="24"/>
        </w:rPr>
        <w:t>per la quale sono accettate anche lingue diverse da quella italiana.</w:t>
      </w:r>
    </w:p>
    <w:p w:rsidR="00AA486D" w:rsidRPr="009336C3" w:rsidRDefault="00AA486D" w:rsidP="00313BC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AA486D" w:rsidRPr="0093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96E26"/>
    <w:multiLevelType w:val="hybridMultilevel"/>
    <w:tmpl w:val="B3CE7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D0EE6"/>
    <w:multiLevelType w:val="multilevel"/>
    <w:tmpl w:val="7486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7CE6071"/>
    <w:multiLevelType w:val="multilevel"/>
    <w:tmpl w:val="3AD2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9D5F27"/>
    <w:multiLevelType w:val="hybridMultilevel"/>
    <w:tmpl w:val="E7D0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40746"/>
    <w:multiLevelType w:val="hybridMultilevel"/>
    <w:tmpl w:val="A20E68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4F"/>
    <w:rsid w:val="00012FFB"/>
    <w:rsid w:val="00075C9F"/>
    <w:rsid w:val="00086BEC"/>
    <w:rsid w:val="00096186"/>
    <w:rsid w:val="00097F4B"/>
    <w:rsid w:val="00121DDC"/>
    <w:rsid w:val="00182F63"/>
    <w:rsid w:val="00184D05"/>
    <w:rsid w:val="001E5126"/>
    <w:rsid w:val="00224A13"/>
    <w:rsid w:val="002576AA"/>
    <w:rsid w:val="002A4B67"/>
    <w:rsid w:val="002B5D3E"/>
    <w:rsid w:val="002C2E28"/>
    <w:rsid w:val="00313BC2"/>
    <w:rsid w:val="00373F54"/>
    <w:rsid w:val="0038342C"/>
    <w:rsid w:val="0039038D"/>
    <w:rsid w:val="003E1A34"/>
    <w:rsid w:val="003F6028"/>
    <w:rsid w:val="00401868"/>
    <w:rsid w:val="004B1AEB"/>
    <w:rsid w:val="004D2A0F"/>
    <w:rsid w:val="005536DA"/>
    <w:rsid w:val="00596F65"/>
    <w:rsid w:val="005A5A5B"/>
    <w:rsid w:val="005C5D54"/>
    <w:rsid w:val="005E356D"/>
    <w:rsid w:val="006011F5"/>
    <w:rsid w:val="00673FB5"/>
    <w:rsid w:val="006773BC"/>
    <w:rsid w:val="006F0218"/>
    <w:rsid w:val="007510B2"/>
    <w:rsid w:val="00767480"/>
    <w:rsid w:val="00781286"/>
    <w:rsid w:val="007A4E4E"/>
    <w:rsid w:val="00803AAF"/>
    <w:rsid w:val="00806A74"/>
    <w:rsid w:val="008854DF"/>
    <w:rsid w:val="008B0E2C"/>
    <w:rsid w:val="008B5B1A"/>
    <w:rsid w:val="009157EF"/>
    <w:rsid w:val="009336C3"/>
    <w:rsid w:val="00983D8D"/>
    <w:rsid w:val="009B1AC6"/>
    <w:rsid w:val="00A260A4"/>
    <w:rsid w:val="00A30466"/>
    <w:rsid w:val="00A51F85"/>
    <w:rsid w:val="00AA486D"/>
    <w:rsid w:val="00AC4F4A"/>
    <w:rsid w:val="00AE5D86"/>
    <w:rsid w:val="00B44440"/>
    <w:rsid w:val="00BB39B2"/>
    <w:rsid w:val="00D31F20"/>
    <w:rsid w:val="00DB7553"/>
    <w:rsid w:val="00DF5585"/>
    <w:rsid w:val="00E7174F"/>
    <w:rsid w:val="00ED321C"/>
    <w:rsid w:val="00F62EF0"/>
    <w:rsid w:val="00F9588C"/>
    <w:rsid w:val="00FD2B94"/>
    <w:rsid w:val="00FF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7174F"/>
    <w:rPr>
      <w:b/>
      <w:bCs/>
    </w:rPr>
  </w:style>
  <w:style w:type="paragraph" w:styleId="Paragrafoelenco">
    <w:name w:val="List Paragraph"/>
    <w:basedOn w:val="Normale"/>
    <w:uiPriority w:val="34"/>
    <w:qFormat/>
    <w:rsid w:val="00AA486D"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Default">
    <w:name w:val="Default"/>
    <w:basedOn w:val="Normale"/>
    <w:rsid w:val="0039038D"/>
    <w:pPr>
      <w:autoSpaceDE w:val="0"/>
      <w:autoSpaceDN w:val="0"/>
      <w:spacing w:after="0" w:line="240" w:lineRule="auto"/>
    </w:pPr>
    <w:rPr>
      <w:rFonts w:ascii="Utsaah" w:hAnsi="Utsaah" w:cs="Utsaah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3BC2"/>
    <w:rPr>
      <w:color w:val="0000FF" w:themeColor="hyperlink"/>
      <w:u w:val="single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313BC2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313BC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Petrini</dc:creator>
  <cp:lastModifiedBy>Roberto Petrini</cp:lastModifiedBy>
  <cp:revision>51</cp:revision>
  <cp:lastPrinted>2017-12-18T16:11:00Z</cp:lastPrinted>
  <dcterms:created xsi:type="dcterms:W3CDTF">2017-12-18T09:17:00Z</dcterms:created>
  <dcterms:modified xsi:type="dcterms:W3CDTF">2018-03-16T09:36:00Z</dcterms:modified>
</cp:coreProperties>
</file>